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F55BD8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58" o:spid="_x0000_s1053" style="position:absolute;left:0;text-align:left;margin-left:329.4pt;margin-top:-.55pt;width:155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BO2&#10;o7xJAgAAZQQAAA4AAAAAAAAAAAAAAAAALgIAAGRycy9lMm9Eb2MueG1sUEsBAi0AFAAGAAgAAAAh&#10;AKPPYLLgAAAACQEAAA8AAAAAAAAAAAAAAAAAowQAAGRycy9kb3ducmV2LnhtbFBLBQYAAAAABAAE&#10;APMAAACwBQAAAAA=&#10;" strokeweight="3pt">
            <v:stroke linestyle="thinThin"/>
            <v:textbox inset="5.85pt,.7pt,5.85pt,.7pt">
              <w:txbxContent>
                <w:p w:rsidR="00333B77" w:rsidRPr="00494310" w:rsidRDefault="00333B7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412671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平成２８</w:t>
      </w:r>
      <w:r w:rsidR="000F7F23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0F7F23" w:rsidRDefault="000F7F23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6F085B" w:rsidRPr="00412671" w:rsidRDefault="006F085B" w:rsidP="006F085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412671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6F085B" w:rsidRPr="00412671" w:rsidRDefault="006F085B" w:rsidP="006F085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412671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6F085B" w:rsidRPr="0013594C" w:rsidRDefault="006F085B" w:rsidP="006F085B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412671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412671" w:rsidRDefault="006F085B" w:rsidP="00412671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Default="000F7F23" w:rsidP="006F085B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412671" w:rsidRPr="000F7F23" w:rsidRDefault="00412671" w:rsidP="006F085B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7510B9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7510B9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412671" w:rsidRPr="000F7F23" w:rsidRDefault="00412671" w:rsidP="006F085B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6F085B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6F085B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6F085B">
        <w:rPr>
          <w:rFonts w:ascii="ＭＳ ゴシック" w:eastAsia="ＭＳ ゴシック" w:hAnsi="ＭＳ ゴシック" w:cs="Times New Roman" w:hint="eastAsia"/>
          <w:szCs w:val="17"/>
        </w:rPr>
        <w:t xml:space="preserve">　　日付け２８岩中発第　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号をもって交付決定された上記の補助事業の遂行状況に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ついて、ものづくり・商業・サービス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り報告します。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Default="000F7F23" w:rsidP="00393EC0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１．事業計画名</w:t>
      </w:r>
    </w:p>
    <w:p w:rsidR="00393EC0" w:rsidRPr="00393EC0" w:rsidRDefault="00393EC0" w:rsidP="00393EC0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「　　　　　　　　　　　　　　　　　　　　　　　　　」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  <w:r w:rsidR="00F55BD8">
        <w:rPr>
          <w:rFonts w:ascii="ＭＳ ゴシック" w:eastAsia="ＭＳ ゴシック" w:hAnsi="ＭＳ ゴシック" w:cs="Times New Roman" w:hint="eastAsia"/>
          <w:szCs w:val="21"/>
        </w:rPr>
        <w:t>（平成２８年８月３１</w:t>
      </w:r>
      <w:r w:rsidR="00BF574E">
        <w:rPr>
          <w:rFonts w:ascii="ＭＳ ゴシック" w:eastAsia="ＭＳ ゴシック" w:hAnsi="ＭＳ ゴシック" w:cs="Times New Roman" w:hint="eastAsia"/>
          <w:szCs w:val="21"/>
        </w:rPr>
        <w:t>日時点）</w:t>
      </w:r>
    </w:p>
    <w:p w:rsid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（１）補助事業の概要</w:t>
      </w: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（２）現在までの取り組み状況</w:t>
      </w: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ind w:leftChars="100" w:left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（３）今後取り組む内容</w:t>
      </w:r>
    </w:p>
    <w:p w:rsid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P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393EC0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（４）実施スケジュールについて</w:t>
      </w:r>
    </w:p>
    <w:p w:rsidR="00393EC0" w:rsidRPr="000F7F23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  <w:r w:rsidR="00F55BD8">
        <w:rPr>
          <w:rFonts w:ascii="ＭＳ ゴシック" w:eastAsia="ＭＳ ゴシック" w:hAnsi="ＭＳ ゴシック" w:cs="Times New Roman" w:hint="eastAsia"/>
          <w:szCs w:val="21"/>
        </w:rPr>
        <w:t>（平成２８年８月３１</w:t>
      </w:r>
      <w:bookmarkStart w:id="0" w:name="_GoBack"/>
      <w:bookmarkEnd w:id="0"/>
      <w:r w:rsidR="00225F29">
        <w:rPr>
          <w:rFonts w:ascii="ＭＳ ゴシック" w:eastAsia="ＭＳ ゴシック" w:hAnsi="ＭＳ ゴシック" w:cs="Times New Roman" w:hint="eastAsia"/>
          <w:szCs w:val="21"/>
        </w:rPr>
        <w:t>日時点）</w:t>
      </w:r>
    </w:p>
    <w:p w:rsidR="000F7F23" w:rsidRPr="000F7F23" w:rsidRDefault="000F7F23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0F7F23" w:rsidRDefault="000F7F23" w:rsidP="00F27170">
      <w:pPr>
        <w:widowControl/>
        <w:adjustRightInd w:val="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（注）本様式は、日本工業規格Ａ４判としてください。</w:t>
      </w:r>
    </w:p>
    <w:p w:rsidR="006F085B" w:rsidRDefault="006F085B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0F7F23" w:rsidRPr="000F7F23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様式第５の別紙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0F7F23" w:rsidTr="00EF309E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0F7F23" w:rsidTr="00EF309E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7510B9" w:rsidTr="00EF309E">
        <w:tc>
          <w:tcPr>
            <w:tcW w:w="2114" w:type="dxa"/>
            <w:vMerge w:val="restart"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7510B9" w:rsidRDefault="007510B9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55BD8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F55BD8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F55BD8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55BD8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F55BD8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F55BD8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知的財産権等関連経費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6F085B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6F085B">
        <w:rPr>
          <w:rFonts w:asciiTheme="majorEastAsia" w:eastAsiaTheme="majorEastAsia" w:hAnsiTheme="majorEastAsia" w:cs="Times New Roman"/>
          <w:sz w:val="16"/>
          <w:szCs w:val="21"/>
        </w:rPr>
        <w:t>（注１）未使用費目は削除して、行を詰めてください。</w:t>
      </w:r>
    </w:p>
    <w:p w:rsidR="000F7F23" w:rsidRPr="006F085B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6F085B">
        <w:rPr>
          <w:rFonts w:asciiTheme="majorEastAsia" w:eastAsiaTheme="majorEastAsia" w:hAnsiTheme="majorEastAsia" w:cs="Times New Roman"/>
          <w:sz w:val="16"/>
          <w:szCs w:val="21"/>
        </w:rPr>
        <w:t>（注２）「積算基礎」は、「補助事業に要する経費（税込み）」について単価や旅行程など経費の内訳を明確に記載してください。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0F7F23" w:rsidSect="001D5B5B">
      <w:pgSz w:w="11906" w:h="16838" w:code="9"/>
      <w:pgMar w:top="1418" w:right="1077" w:bottom="1418" w:left="1077" w:header="567" w:footer="45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C52E7"/>
    <w:rsid w:val="001D027C"/>
    <w:rsid w:val="001D4237"/>
    <w:rsid w:val="001D43C6"/>
    <w:rsid w:val="001D5B5B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25F29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93EC0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2671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BF574E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55BD8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85E57-EED6-4733-B6CB-9B1E7E46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43</cp:revision>
  <cp:lastPrinted>2016-06-07T06:04:00Z</cp:lastPrinted>
  <dcterms:created xsi:type="dcterms:W3CDTF">2016-06-03T01:30:00Z</dcterms:created>
  <dcterms:modified xsi:type="dcterms:W3CDTF">2016-08-16T01:33:00Z</dcterms:modified>
</cp:coreProperties>
</file>